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01" w:rsidRDefault="00490601" w:rsidP="00490601">
      <w:pPr>
        <w:pStyle w:val="Default"/>
        <w:jc w:val="center"/>
      </w:pPr>
      <w:r>
        <w:rPr>
          <w:lang w:val="lv-LV"/>
        </w:rPr>
        <w:t>2012.gada 9.oktobra  konferences</w:t>
      </w:r>
    </w:p>
    <w:p w:rsidR="00490601" w:rsidRPr="00490601" w:rsidRDefault="00490601" w:rsidP="00490601">
      <w:pPr>
        <w:pStyle w:val="Default"/>
        <w:jc w:val="center"/>
        <w:rPr>
          <w:lang w:val="lv-LV"/>
        </w:rPr>
      </w:pPr>
      <w:r w:rsidRPr="00490601">
        <w:rPr>
          <w:lang w:val="lv-LV"/>
        </w:rPr>
        <w:t>«Bāreņu un bez vecāku gādības palikušo bērnu iespējas uzaugt ģimeniskā vidē»</w:t>
      </w:r>
    </w:p>
    <w:p w:rsidR="00490601" w:rsidRDefault="00490601" w:rsidP="005E48D7">
      <w:pPr>
        <w:pStyle w:val="Default"/>
        <w:jc w:val="center"/>
        <w:rPr>
          <w:b/>
          <w:lang w:val="lv-LV"/>
        </w:rPr>
      </w:pPr>
    </w:p>
    <w:p w:rsidR="00B71314" w:rsidRPr="00490601" w:rsidRDefault="005E48D7" w:rsidP="005E48D7">
      <w:pPr>
        <w:pStyle w:val="Default"/>
        <w:jc w:val="center"/>
        <w:rPr>
          <w:b/>
          <w:lang w:val="lv-LV"/>
        </w:rPr>
      </w:pPr>
      <w:r w:rsidRPr="00490601">
        <w:rPr>
          <w:b/>
          <w:lang w:val="lv-LV"/>
        </w:rPr>
        <w:t xml:space="preserve">Rezolūcija </w:t>
      </w:r>
    </w:p>
    <w:p w:rsidR="005E48D7" w:rsidRPr="00490601" w:rsidRDefault="005E48D7" w:rsidP="005E48D7">
      <w:pPr>
        <w:pStyle w:val="Default"/>
        <w:jc w:val="center"/>
        <w:rPr>
          <w:lang w:val="lv-LV"/>
        </w:rPr>
      </w:pPr>
    </w:p>
    <w:p w:rsidR="005E48D7" w:rsidRPr="00490601" w:rsidRDefault="005E48D7" w:rsidP="005E48D7">
      <w:p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Neskatoties uz to, ka šobrīd likums paredz, ka bērnu ievieto institūcijā tikai tad, ja ārpusģimenes aprūpi bērnam nav iespējams nodrošināt audžuģimenē vai pie aizbildņa, gandrīz 2000 bērni vēl</w:t>
      </w:r>
      <w:r w:rsidR="00CF75B5" w:rsidRPr="00490601">
        <w:rPr>
          <w:rFonts w:ascii="Times New Roman" w:hAnsi="Times New Roman" w:cs="Times New Roman"/>
          <w:sz w:val="24"/>
          <w:szCs w:val="24"/>
          <w:lang w:val="lv-LV"/>
        </w:rPr>
        <w:t xml:space="preserve"> </w:t>
      </w:r>
      <w:r w:rsidRPr="00490601">
        <w:rPr>
          <w:rFonts w:ascii="Times New Roman" w:hAnsi="Times New Roman" w:cs="Times New Roman"/>
          <w:sz w:val="24"/>
          <w:szCs w:val="24"/>
          <w:lang w:val="lv-LV"/>
        </w:rPr>
        <w:t>joprojām atrodas institūcijās. Īpaši samilzusi ir problēma ar bērnu aprūpi līdz 3 gadu vecumam, jo viņi nonāk valsts sociālās aprūpes centros uzreiz pēc dzimšanas vai pirmā dzīves gada laikā. Bērniem, kuri savās bioloģiskajās ģimenēs bieži cietuši no vardarbības, fiziskiem un emocionāliem pārdarījumiem, nepieciešamas īpašas rūpes un gādība. Taču institucionālā vide vēl papildus nelabvēlīgi ietekmē bērnu emocionālo un fizisko attīstību. Negatīvā ietekme uz bērna attīstību institucionālajā vidē galvenokārt ir saistīta ar to, ka bērnam trūkst individuāla aprūpe un viena pastāvīga piesaistes persona. Pētījumi pierāda, ka</w:t>
      </w:r>
      <w:r w:rsidR="00CF75B5" w:rsidRPr="00490601">
        <w:rPr>
          <w:rFonts w:ascii="Times New Roman" w:hAnsi="Times New Roman" w:cs="Times New Roman"/>
          <w:sz w:val="24"/>
          <w:szCs w:val="24"/>
          <w:lang w:val="lv-LV"/>
        </w:rPr>
        <w:t>,</w:t>
      </w:r>
      <w:r w:rsidRPr="00490601">
        <w:rPr>
          <w:rFonts w:ascii="Times New Roman" w:hAnsi="Times New Roman" w:cs="Times New Roman"/>
          <w:sz w:val="24"/>
          <w:szCs w:val="24"/>
          <w:lang w:val="lv-LV"/>
        </w:rPr>
        <w:t xml:space="preserve"> tiklīdz bērns nonāk ģimeniskā aprūpē</w:t>
      </w:r>
      <w:r w:rsidR="00CF75B5" w:rsidRPr="00490601">
        <w:rPr>
          <w:rFonts w:ascii="Times New Roman" w:hAnsi="Times New Roman" w:cs="Times New Roman"/>
          <w:sz w:val="24"/>
          <w:szCs w:val="24"/>
          <w:lang w:val="lv-LV"/>
        </w:rPr>
        <w:t>,</w:t>
      </w:r>
      <w:r w:rsidRPr="00490601">
        <w:rPr>
          <w:rFonts w:ascii="Times New Roman" w:hAnsi="Times New Roman" w:cs="Times New Roman"/>
          <w:sz w:val="24"/>
          <w:szCs w:val="24"/>
          <w:lang w:val="lv-LV"/>
        </w:rPr>
        <w:t xml:space="preserve"> bērna attīstība progresē daudz straujāk un atveseļošanās process pēc iepriekš pārciestās vardarbības bioloģiskajā ģimenē notiek veiksmīgāk. Negatīvā ietekme uz bērna attīstību institucionālajā vidē veicina to, ka daudzi jaunieši, kuri uzauguši iestādēs, vēlāk kļūst par sociālo pakalpojumu un sociālās palīdzības saņēmējiem ilgtermiņā vai pat nokļūst ieslodzījuma vietās. Kopumā, uzturot institucionālās aprūpes sistēmu, izmaksas tikai pieaug.</w:t>
      </w:r>
    </w:p>
    <w:p w:rsidR="005E48D7" w:rsidRPr="00490601" w:rsidRDefault="005E48D7" w:rsidP="005E48D7">
      <w:p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Šobrīd saskatāmi vairāki riski, kas liedz attīstīties ārpusģimenes aprūpes sistēmai:</w:t>
      </w:r>
    </w:p>
    <w:p w:rsidR="005E48D7" w:rsidRPr="00490601" w:rsidRDefault="005E48D7" w:rsidP="005E48D7">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Nav veikta izpēte par to, kā esošais ārpusģimenes aprūpes modelis ietekmē bērnus, nav pieejami dati par to, cik jaunieši pieaugot atkal kļūst par sociālā dienesta klientiem</w:t>
      </w:r>
      <w:r w:rsidR="00910640" w:rsidRPr="00490601">
        <w:rPr>
          <w:rFonts w:ascii="Times New Roman" w:hAnsi="Times New Roman" w:cs="Times New Roman"/>
          <w:sz w:val="24"/>
          <w:szCs w:val="24"/>
          <w:lang w:val="lv-LV"/>
        </w:rPr>
        <w:t>;</w:t>
      </w:r>
    </w:p>
    <w:p w:rsidR="005E48D7" w:rsidRPr="00490601" w:rsidRDefault="005E48D7" w:rsidP="005E48D7">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bCs/>
          <w:sz w:val="24"/>
          <w:szCs w:val="24"/>
          <w:lang w:val="lv-LV"/>
        </w:rPr>
        <w:t>Nav noteikti ierobežojumi bērna uzturēšanās ilgumam aprūpes centros, šobrīd bērnu aprūpe līdz 2 gadu vecumam un bērnu ar smagām veselības problēmām aprūpe tiek finansēta no valsts budžeta valsts sociālās aprūpes centros, tādēļ nereti rodas situācijas</w:t>
      </w:r>
      <w:r w:rsidRPr="00490601">
        <w:rPr>
          <w:rFonts w:ascii="Times New Roman" w:hAnsi="Times New Roman" w:cs="Times New Roman"/>
          <w:sz w:val="24"/>
          <w:szCs w:val="24"/>
          <w:lang w:val="lv-LV"/>
        </w:rPr>
        <w:t xml:space="preserve">, ka bērni </w:t>
      </w:r>
      <w:r w:rsidR="00371015" w:rsidRPr="00490601">
        <w:rPr>
          <w:rFonts w:ascii="Times New Roman" w:hAnsi="Times New Roman" w:cs="Times New Roman"/>
          <w:sz w:val="24"/>
          <w:szCs w:val="24"/>
          <w:lang w:val="lv-LV"/>
        </w:rPr>
        <w:t xml:space="preserve">ģimeniskā vidē nokļūst </w:t>
      </w:r>
      <w:r w:rsidRPr="00490601">
        <w:rPr>
          <w:rFonts w:ascii="Times New Roman" w:hAnsi="Times New Roman" w:cs="Times New Roman"/>
          <w:sz w:val="24"/>
          <w:szCs w:val="24"/>
          <w:lang w:val="lv-LV"/>
        </w:rPr>
        <w:t>tikai pēc 2 gadu vecuma</w:t>
      </w:r>
      <w:r w:rsidR="00910640" w:rsidRPr="00490601">
        <w:rPr>
          <w:rFonts w:ascii="Times New Roman" w:hAnsi="Times New Roman" w:cs="Times New Roman"/>
          <w:sz w:val="24"/>
          <w:szCs w:val="24"/>
          <w:lang w:val="lv-LV"/>
        </w:rPr>
        <w:t>;</w:t>
      </w:r>
      <w:r w:rsidRPr="00490601">
        <w:rPr>
          <w:rFonts w:ascii="Times New Roman" w:hAnsi="Times New Roman" w:cs="Times New Roman"/>
          <w:sz w:val="24"/>
          <w:szCs w:val="24"/>
          <w:lang w:val="lv-LV"/>
        </w:rPr>
        <w:t xml:space="preserve"> </w:t>
      </w:r>
    </w:p>
    <w:p w:rsidR="00910640" w:rsidRPr="00490601" w:rsidRDefault="00910640" w:rsidP="00910640">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Nepietiekama atbalsta sistēma adoptētājiem, audžuģimenēm un aizbildņiem rada situāciju, ka bērni atkārtoti tiek pakļauti vardarbībai</w:t>
      </w:r>
      <w:r w:rsidR="00490601" w:rsidRPr="00490601">
        <w:rPr>
          <w:rFonts w:ascii="Times New Roman" w:hAnsi="Times New Roman" w:cs="Times New Roman"/>
          <w:sz w:val="24"/>
          <w:szCs w:val="24"/>
          <w:lang w:val="lv-LV"/>
        </w:rPr>
        <w:t>;</w:t>
      </w:r>
    </w:p>
    <w:p w:rsidR="00910640" w:rsidRPr="00490601" w:rsidRDefault="005E48D7" w:rsidP="005E48D7">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 xml:space="preserve">Nav </w:t>
      </w:r>
      <w:r w:rsidR="00910640" w:rsidRPr="00490601">
        <w:rPr>
          <w:rFonts w:ascii="Times New Roman" w:hAnsi="Times New Roman" w:cs="Times New Roman"/>
          <w:sz w:val="24"/>
          <w:szCs w:val="24"/>
          <w:lang w:val="lv-LV"/>
        </w:rPr>
        <w:t>koncepcijas</w:t>
      </w:r>
      <w:r w:rsidRPr="00490601">
        <w:rPr>
          <w:rFonts w:ascii="Times New Roman" w:hAnsi="Times New Roman" w:cs="Times New Roman"/>
          <w:sz w:val="24"/>
          <w:szCs w:val="24"/>
          <w:lang w:val="lv-LV"/>
        </w:rPr>
        <w:t xml:space="preserve">, kā attīstīt audžuģimeņu kustību, jo nākotnē būtu nepieciešama audžuģimeņu specializācija un </w:t>
      </w:r>
      <w:r w:rsidR="00910640" w:rsidRPr="00490601">
        <w:rPr>
          <w:rFonts w:ascii="Times New Roman" w:hAnsi="Times New Roman" w:cs="Times New Roman"/>
          <w:sz w:val="24"/>
          <w:szCs w:val="24"/>
          <w:lang w:val="lv-LV"/>
        </w:rPr>
        <w:t xml:space="preserve">jāizvērtē iespējas </w:t>
      </w:r>
      <w:r w:rsidRPr="00490601">
        <w:rPr>
          <w:rFonts w:ascii="Times New Roman" w:hAnsi="Times New Roman" w:cs="Times New Roman"/>
          <w:sz w:val="24"/>
          <w:szCs w:val="24"/>
          <w:lang w:val="lv-LV"/>
        </w:rPr>
        <w:t>nodrošināt sociālās garantijas audžuvecākiem</w:t>
      </w:r>
      <w:r w:rsidR="00910640" w:rsidRPr="00490601">
        <w:rPr>
          <w:rFonts w:ascii="Times New Roman" w:hAnsi="Times New Roman" w:cs="Times New Roman"/>
          <w:sz w:val="24"/>
          <w:szCs w:val="24"/>
          <w:lang w:val="lv-LV"/>
        </w:rPr>
        <w:t>;</w:t>
      </w:r>
    </w:p>
    <w:p w:rsidR="005E48D7" w:rsidRPr="00490601" w:rsidRDefault="005E48D7" w:rsidP="00371015">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Tiek veicināta bērnu adopcija uz ārvalstīm,</w:t>
      </w:r>
      <w:r w:rsidR="00371015" w:rsidRPr="00490601">
        <w:rPr>
          <w:rFonts w:ascii="Times New Roman" w:hAnsi="Times New Roman" w:cs="Times New Roman"/>
          <w:sz w:val="24"/>
          <w:szCs w:val="24"/>
          <w:lang w:val="lv-LV"/>
        </w:rPr>
        <w:t xml:space="preserve"> </w:t>
      </w:r>
      <w:r w:rsidRPr="00490601">
        <w:rPr>
          <w:rFonts w:ascii="Times New Roman" w:hAnsi="Times New Roman" w:cs="Times New Roman"/>
          <w:sz w:val="24"/>
          <w:szCs w:val="24"/>
          <w:lang w:val="lv-LV"/>
        </w:rPr>
        <w:t>potenciālajiem ārzemju adoptētājiem publiski pieejama daudz detalizētāka un pilnīgāka informācija kā tā, kuru saņem vietējie adoptētāji</w:t>
      </w:r>
      <w:r w:rsidR="00CF75B5" w:rsidRPr="00490601">
        <w:rPr>
          <w:rFonts w:ascii="Times New Roman" w:hAnsi="Times New Roman" w:cs="Times New Roman"/>
          <w:sz w:val="24"/>
          <w:szCs w:val="24"/>
          <w:lang w:val="lv-LV"/>
        </w:rPr>
        <w:t>,</w:t>
      </w:r>
      <w:r w:rsidRPr="00490601">
        <w:rPr>
          <w:rFonts w:ascii="Times New Roman" w:hAnsi="Times New Roman" w:cs="Times New Roman"/>
          <w:sz w:val="24"/>
          <w:szCs w:val="24"/>
          <w:lang w:val="lv-LV"/>
        </w:rPr>
        <w:t xml:space="preserve"> individuālā kārtā piesakoties</w:t>
      </w:r>
      <w:r w:rsidR="00910640" w:rsidRPr="00490601">
        <w:rPr>
          <w:rFonts w:ascii="Times New Roman" w:hAnsi="Times New Roman" w:cs="Times New Roman"/>
          <w:sz w:val="24"/>
          <w:szCs w:val="24"/>
          <w:lang w:val="lv-LV"/>
        </w:rPr>
        <w:t>;</w:t>
      </w:r>
      <w:r w:rsidRPr="00490601">
        <w:rPr>
          <w:rFonts w:ascii="Times New Roman" w:hAnsi="Times New Roman" w:cs="Times New Roman"/>
          <w:sz w:val="24"/>
          <w:szCs w:val="24"/>
          <w:lang w:val="lv-LV"/>
        </w:rPr>
        <w:t xml:space="preserve"> </w:t>
      </w:r>
    </w:p>
    <w:p w:rsidR="005E48D7" w:rsidRPr="00490601" w:rsidRDefault="005E48D7" w:rsidP="005E48D7">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Tiek konstatēti bērnu tiesību pārkāpumi iestādēs, taču ir ierobežotas iespējas panākt, piemēram, ka iestāde tiek slēgta vai reorganizēta</w:t>
      </w:r>
      <w:r w:rsidR="00910640" w:rsidRPr="00490601">
        <w:rPr>
          <w:rFonts w:ascii="Times New Roman" w:hAnsi="Times New Roman" w:cs="Times New Roman"/>
          <w:sz w:val="24"/>
          <w:szCs w:val="24"/>
          <w:lang w:val="lv-LV"/>
        </w:rPr>
        <w:t>;</w:t>
      </w:r>
      <w:r w:rsidRPr="00490601">
        <w:rPr>
          <w:rFonts w:ascii="Times New Roman" w:hAnsi="Times New Roman" w:cs="Times New Roman"/>
          <w:bCs/>
          <w:sz w:val="24"/>
          <w:szCs w:val="24"/>
          <w:lang w:val="lv-LV"/>
        </w:rPr>
        <w:t xml:space="preserve"> </w:t>
      </w:r>
    </w:p>
    <w:p w:rsidR="005E48D7" w:rsidRPr="00490601" w:rsidRDefault="005E48D7" w:rsidP="005E48D7">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bCs/>
          <w:sz w:val="24"/>
          <w:szCs w:val="24"/>
          <w:lang w:val="lv-LV"/>
        </w:rPr>
        <w:t>Jauni pakalpojumi bērnu ārpusģimenes aprūpē attīstās lēni, ir gadījumi, kad pašvaldības izveido jaunas institūcijas</w:t>
      </w:r>
      <w:r w:rsidR="00910640" w:rsidRPr="00490601">
        <w:rPr>
          <w:rFonts w:ascii="Times New Roman" w:hAnsi="Times New Roman" w:cs="Times New Roman"/>
          <w:bCs/>
          <w:sz w:val="24"/>
          <w:szCs w:val="24"/>
          <w:lang w:val="lv-LV"/>
        </w:rPr>
        <w:t>;</w:t>
      </w:r>
    </w:p>
    <w:p w:rsidR="00910640" w:rsidRPr="00490601" w:rsidRDefault="005E48D7" w:rsidP="005E48D7">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 xml:space="preserve">Esošais finansēšanas modelis ārpusģimenes aprūpē rada risku, ka pašvaldības nereti izvēlas nevis bērna vajadzībām atbilstošāko, </w:t>
      </w:r>
      <w:r w:rsidR="00910640" w:rsidRPr="00490601">
        <w:rPr>
          <w:rFonts w:ascii="Times New Roman" w:hAnsi="Times New Roman" w:cs="Times New Roman"/>
          <w:sz w:val="24"/>
          <w:szCs w:val="24"/>
          <w:lang w:val="lv-LV"/>
        </w:rPr>
        <w:t>bet lētāko pakalpojumu;</w:t>
      </w:r>
      <w:r w:rsidRPr="00490601">
        <w:rPr>
          <w:rFonts w:ascii="Times New Roman" w:hAnsi="Times New Roman" w:cs="Times New Roman"/>
          <w:sz w:val="24"/>
          <w:szCs w:val="24"/>
          <w:lang w:val="lv-LV"/>
        </w:rPr>
        <w:t xml:space="preserve"> </w:t>
      </w:r>
    </w:p>
    <w:p w:rsidR="005E48D7" w:rsidRPr="00490601" w:rsidRDefault="005E48D7" w:rsidP="00910640">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Kopumā nav precīzi definēti uzdevumi un vadlīnijas ārpusģimenes aprūpes sistēmas attīstībai, uzdevumi iekļauti atsevišķos politikas plānošanas dokumentos</w:t>
      </w:r>
      <w:r w:rsidR="00910640" w:rsidRPr="00490601">
        <w:rPr>
          <w:rFonts w:ascii="Times New Roman" w:hAnsi="Times New Roman" w:cs="Times New Roman"/>
          <w:sz w:val="24"/>
          <w:szCs w:val="24"/>
          <w:lang w:val="lv-LV"/>
        </w:rPr>
        <w:t xml:space="preserve">, nav izstrādāta </w:t>
      </w:r>
      <w:proofErr w:type="spellStart"/>
      <w:r w:rsidR="00910640" w:rsidRPr="00490601">
        <w:rPr>
          <w:rFonts w:ascii="Times New Roman" w:hAnsi="Times New Roman" w:cs="Times New Roman"/>
          <w:sz w:val="24"/>
          <w:szCs w:val="24"/>
          <w:lang w:val="lv-LV"/>
        </w:rPr>
        <w:t>deinstitucionalizācijas</w:t>
      </w:r>
      <w:proofErr w:type="spellEnd"/>
      <w:r w:rsidR="00910640" w:rsidRPr="00490601">
        <w:rPr>
          <w:rFonts w:ascii="Times New Roman" w:hAnsi="Times New Roman" w:cs="Times New Roman"/>
          <w:sz w:val="24"/>
          <w:szCs w:val="24"/>
          <w:lang w:val="lv-LV"/>
        </w:rPr>
        <w:t xml:space="preserve"> stratēģija;</w:t>
      </w:r>
    </w:p>
    <w:p w:rsidR="005E48D7" w:rsidRPr="00490601" w:rsidRDefault="005E48D7" w:rsidP="00B71314">
      <w:pPr>
        <w:pStyle w:val="ListParagraph"/>
        <w:numPr>
          <w:ilvl w:val="0"/>
          <w:numId w:val="2"/>
        </w:num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Pašvaldībām trūkst resursu, lai veiktu preventīvo darbu ar ģimenēm un bērniem</w:t>
      </w:r>
      <w:r w:rsidR="00910640" w:rsidRPr="00490601">
        <w:rPr>
          <w:rFonts w:ascii="Times New Roman" w:hAnsi="Times New Roman" w:cs="Times New Roman"/>
          <w:sz w:val="24"/>
          <w:szCs w:val="24"/>
          <w:lang w:val="lv-LV"/>
        </w:rPr>
        <w:t>.</w:t>
      </w:r>
      <w:r w:rsidRPr="00490601">
        <w:rPr>
          <w:rFonts w:ascii="Times New Roman" w:hAnsi="Times New Roman" w:cs="Times New Roman"/>
          <w:sz w:val="24"/>
          <w:szCs w:val="24"/>
          <w:lang w:val="lv-LV"/>
        </w:rPr>
        <w:t xml:space="preserve"> </w:t>
      </w:r>
    </w:p>
    <w:p w:rsidR="00B71314" w:rsidRPr="00490601" w:rsidRDefault="00B71314" w:rsidP="00B71314">
      <w:p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lastRenderedPageBreak/>
        <w:t xml:space="preserve">2009.gada 20.novembrī ANO Ģenerālā asambleja pieņēma Vadlīnijas bērnu alternatīvai aprūpei, ar kurām valstis tiek aicinātas izstrādāt vienotus standartus un politiku attiecībā uz bērnu ārpusģimenes aprūpi un izstrādāt </w:t>
      </w:r>
      <w:proofErr w:type="spellStart"/>
      <w:r w:rsidRPr="00490601">
        <w:rPr>
          <w:rFonts w:ascii="Times New Roman" w:hAnsi="Times New Roman" w:cs="Times New Roman"/>
          <w:sz w:val="24"/>
          <w:szCs w:val="24"/>
          <w:lang w:val="lv-LV"/>
        </w:rPr>
        <w:t>deinstitucionalizācijas</w:t>
      </w:r>
      <w:proofErr w:type="spellEnd"/>
      <w:r w:rsidRPr="00490601">
        <w:rPr>
          <w:rFonts w:ascii="Times New Roman" w:hAnsi="Times New Roman" w:cs="Times New Roman"/>
          <w:sz w:val="24"/>
          <w:szCs w:val="24"/>
          <w:lang w:val="lv-LV"/>
        </w:rPr>
        <w:t xml:space="preserve"> stratēģiju. Vienlaikus ieteikts attīstīt un ieviest pastāvīgu uz ģimeni orientētu politiku, kas stiprinātu vecāku spēju rūpēties par saviem bērniem. Saskaņā ar vadlīnijās noteikto, aprūpe bērniem līdz 3 gadu vecumam jānodrošina ģimeniskā vidē. </w:t>
      </w:r>
    </w:p>
    <w:p w:rsidR="00910640" w:rsidRPr="00490601" w:rsidRDefault="00B71314" w:rsidP="00910640">
      <w:pPr>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Bērnu labklājība ir katra sabiedrības locekļa atbildība un pienākums. Līdz ar to vēršamies pie politiķiem, atbildīgajiem ierēdņiem, aprūpes jomas speciālistiem un sabiedrības ar aicinājumu iedziļināties problemātikā, lai Latvijā tiktu ievērotas bērnu bāreņu un bez vecāku gādības palikušo bērnu tiesības uz at</w:t>
      </w:r>
      <w:r w:rsidR="00910640" w:rsidRPr="00490601">
        <w:rPr>
          <w:rFonts w:ascii="Times New Roman" w:hAnsi="Times New Roman" w:cs="Times New Roman"/>
          <w:sz w:val="24"/>
          <w:szCs w:val="24"/>
          <w:lang w:val="lv-LV"/>
        </w:rPr>
        <w:t>bilstošu aprūpi ģimeniskā vidē.</w:t>
      </w:r>
    </w:p>
    <w:p w:rsidR="00E814F8" w:rsidRPr="00490601" w:rsidRDefault="00B71314" w:rsidP="00910640">
      <w:pPr>
        <w:pStyle w:val="Default"/>
        <w:rPr>
          <w:b/>
          <w:bCs/>
          <w:lang w:val="lv-LV"/>
        </w:rPr>
      </w:pPr>
      <w:r w:rsidRPr="00490601">
        <w:rPr>
          <w:b/>
          <w:bCs/>
          <w:lang w:val="lv-LV"/>
        </w:rPr>
        <w:t>Aicinām</w:t>
      </w:r>
      <w:r w:rsidR="00E814F8" w:rsidRPr="00490601">
        <w:rPr>
          <w:b/>
          <w:bCs/>
          <w:lang w:val="lv-LV"/>
        </w:rPr>
        <w:t>:</w:t>
      </w:r>
      <w:r w:rsidRPr="00490601">
        <w:rPr>
          <w:b/>
          <w:bCs/>
          <w:lang w:val="lv-LV"/>
        </w:rPr>
        <w:t xml:space="preserve"> </w:t>
      </w:r>
    </w:p>
    <w:p w:rsidR="00E814F8" w:rsidRPr="00490601" w:rsidRDefault="00E814F8" w:rsidP="00910640">
      <w:pPr>
        <w:pStyle w:val="Default"/>
        <w:rPr>
          <w:b/>
          <w:bCs/>
          <w:lang w:val="lv-LV"/>
        </w:rPr>
      </w:pPr>
    </w:p>
    <w:p w:rsidR="003C4493" w:rsidRPr="00490601" w:rsidRDefault="00E814F8" w:rsidP="00910640">
      <w:pPr>
        <w:pStyle w:val="Default"/>
        <w:rPr>
          <w:b/>
          <w:bCs/>
          <w:lang w:val="lv-LV"/>
        </w:rPr>
      </w:pPr>
      <w:r w:rsidRPr="00490601">
        <w:rPr>
          <w:b/>
          <w:bCs/>
          <w:lang w:val="lv-LV"/>
        </w:rPr>
        <w:t>Labklājības ministriju</w:t>
      </w:r>
      <w:r w:rsidR="00490601" w:rsidRPr="00490601">
        <w:rPr>
          <w:b/>
          <w:bCs/>
          <w:lang w:val="lv-LV"/>
        </w:rPr>
        <w:t>:</w:t>
      </w:r>
    </w:p>
    <w:p w:rsidR="00B71314" w:rsidRPr="00490601" w:rsidRDefault="00B71314" w:rsidP="00B71314">
      <w:pPr>
        <w:pStyle w:val="Default"/>
        <w:rPr>
          <w:bCs/>
          <w:lang w:val="lv-LV"/>
        </w:rPr>
      </w:pPr>
    </w:p>
    <w:p w:rsidR="003C4493" w:rsidRPr="00490601" w:rsidRDefault="00490601" w:rsidP="00490601">
      <w:pPr>
        <w:pStyle w:val="Default"/>
        <w:numPr>
          <w:ilvl w:val="0"/>
          <w:numId w:val="1"/>
        </w:numPr>
        <w:spacing w:line="276" w:lineRule="auto"/>
        <w:jc w:val="both"/>
        <w:rPr>
          <w:bCs/>
          <w:lang w:val="lv-LV"/>
        </w:rPr>
      </w:pPr>
      <w:r w:rsidRPr="00490601">
        <w:rPr>
          <w:bCs/>
          <w:lang w:val="lv-LV"/>
        </w:rPr>
        <w:t>V</w:t>
      </w:r>
      <w:r w:rsidR="00B71314" w:rsidRPr="00490601">
        <w:rPr>
          <w:bCs/>
          <w:lang w:val="lv-LV"/>
        </w:rPr>
        <w:t xml:space="preserve">eikt detalizētu situācijas analīzi </w:t>
      </w:r>
      <w:r w:rsidR="00910640" w:rsidRPr="00490601">
        <w:rPr>
          <w:bCs/>
          <w:lang w:val="lv-LV"/>
        </w:rPr>
        <w:t xml:space="preserve">par </w:t>
      </w:r>
      <w:r w:rsidRPr="00490601">
        <w:rPr>
          <w:bCs/>
          <w:lang w:val="lv-LV"/>
        </w:rPr>
        <w:t xml:space="preserve">esošo </w:t>
      </w:r>
      <w:r w:rsidR="00910640" w:rsidRPr="00490601">
        <w:rPr>
          <w:bCs/>
          <w:lang w:val="lv-LV"/>
        </w:rPr>
        <w:t>ārpusģimenes aprūpes sistēmu</w:t>
      </w:r>
      <w:r w:rsidRPr="00490601">
        <w:rPr>
          <w:bCs/>
          <w:lang w:val="lv-LV"/>
        </w:rPr>
        <w:t>;</w:t>
      </w:r>
    </w:p>
    <w:p w:rsidR="00910640" w:rsidRPr="00490601" w:rsidRDefault="00490601" w:rsidP="00490601">
      <w:pPr>
        <w:pStyle w:val="Default"/>
        <w:numPr>
          <w:ilvl w:val="0"/>
          <w:numId w:val="1"/>
        </w:numPr>
        <w:spacing w:line="276" w:lineRule="auto"/>
        <w:jc w:val="both"/>
        <w:rPr>
          <w:bCs/>
          <w:lang w:val="lv-LV"/>
        </w:rPr>
      </w:pPr>
      <w:r w:rsidRPr="00490601">
        <w:rPr>
          <w:bCs/>
          <w:lang w:val="lv-LV"/>
        </w:rPr>
        <w:t>I</w:t>
      </w:r>
      <w:r w:rsidR="00910640" w:rsidRPr="00490601">
        <w:rPr>
          <w:bCs/>
          <w:lang w:val="lv-LV"/>
        </w:rPr>
        <w:t xml:space="preserve">zstrādāt </w:t>
      </w:r>
      <w:proofErr w:type="spellStart"/>
      <w:r w:rsidR="00910640" w:rsidRPr="00490601">
        <w:rPr>
          <w:bCs/>
          <w:lang w:val="lv-LV"/>
        </w:rPr>
        <w:t>deinstitucionalizācijas</w:t>
      </w:r>
      <w:proofErr w:type="spellEnd"/>
      <w:r w:rsidR="00910640" w:rsidRPr="00490601">
        <w:rPr>
          <w:bCs/>
          <w:lang w:val="lv-LV"/>
        </w:rPr>
        <w:t xml:space="preserve"> stratēģiju, kas ietvertu:</w:t>
      </w:r>
    </w:p>
    <w:p w:rsidR="0024675F" w:rsidRDefault="003C4493" w:rsidP="00A81E03">
      <w:pPr>
        <w:pStyle w:val="Default"/>
        <w:numPr>
          <w:ilvl w:val="0"/>
          <w:numId w:val="8"/>
        </w:numPr>
        <w:spacing w:line="276" w:lineRule="auto"/>
        <w:ind w:left="1530" w:hanging="450"/>
        <w:jc w:val="both"/>
        <w:rPr>
          <w:bCs/>
          <w:lang w:val="lv-LV"/>
        </w:rPr>
      </w:pPr>
      <w:r w:rsidRPr="00490601">
        <w:rPr>
          <w:bCs/>
          <w:lang w:val="lv-LV"/>
        </w:rPr>
        <w:t>bērnu vajadzībām atbilstošu alt</w:t>
      </w:r>
      <w:r w:rsidR="00663808" w:rsidRPr="00490601">
        <w:rPr>
          <w:bCs/>
          <w:lang w:val="lv-LV"/>
        </w:rPr>
        <w:t>e</w:t>
      </w:r>
      <w:r w:rsidRPr="00490601">
        <w:rPr>
          <w:bCs/>
          <w:lang w:val="lv-LV"/>
        </w:rPr>
        <w:t>rnatīvu pakalpojumu</w:t>
      </w:r>
      <w:r w:rsidR="00A81E03">
        <w:rPr>
          <w:bCs/>
          <w:lang w:val="lv-LV"/>
        </w:rPr>
        <w:t xml:space="preserve"> </w:t>
      </w:r>
      <w:r w:rsidRPr="00490601">
        <w:rPr>
          <w:bCs/>
          <w:lang w:val="lv-LV"/>
        </w:rPr>
        <w:t>attīstību</w:t>
      </w:r>
      <w:r w:rsidR="0024675F">
        <w:rPr>
          <w:bCs/>
          <w:lang w:val="lv-LV"/>
        </w:rPr>
        <w:t>;</w:t>
      </w:r>
      <w:bookmarkStart w:id="0" w:name="_GoBack"/>
      <w:bookmarkEnd w:id="0"/>
      <w:r w:rsidRPr="00490601">
        <w:rPr>
          <w:bCs/>
          <w:lang w:val="lv-LV"/>
        </w:rPr>
        <w:t xml:space="preserve"> </w:t>
      </w:r>
    </w:p>
    <w:p w:rsidR="00B71314" w:rsidRPr="00490601" w:rsidRDefault="00A81E03" w:rsidP="00A81E03">
      <w:pPr>
        <w:pStyle w:val="Default"/>
        <w:numPr>
          <w:ilvl w:val="0"/>
          <w:numId w:val="8"/>
        </w:numPr>
        <w:spacing w:line="276" w:lineRule="auto"/>
        <w:ind w:left="1530" w:hanging="450"/>
        <w:jc w:val="both"/>
        <w:rPr>
          <w:bCs/>
          <w:lang w:val="lv-LV"/>
        </w:rPr>
      </w:pPr>
      <w:r>
        <w:rPr>
          <w:bCs/>
          <w:lang w:val="lv-LV"/>
        </w:rPr>
        <w:t>priekšlikumus</w:t>
      </w:r>
      <w:r w:rsidR="0024675F">
        <w:rPr>
          <w:bCs/>
          <w:lang w:val="lv-LV"/>
        </w:rPr>
        <w:t xml:space="preserve"> grozījumiem</w:t>
      </w:r>
      <w:r w:rsidR="003C4493" w:rsidRPr="00490601">
        <w:rPr>
          <w:bCs/>
          <w:lang w:val="lv-LV"/>
        </w:rPr>
        <w:t xml:space="preserve"> normatīvajos aktos, piemēram</w:t>
      </w:r>
      <w:r>
        <w:rPr>
          <w:bCs/>
          <w:lang w:val="lv-LV"/>
        </w:rPr>
        <w:t>,</w:t>
      </w:r>
      <w:r w:rsidR="003C4493" w:rsidRPr="00490601">
        <w:rPr>
          <w:bCs/>
          <w:lang w:val="lv-LV"/>
        </w:rPr>
        <w:t xml:space="preserve"> definējot, kas ir ģimenes tipa aprūpes māja </w:t>
      </w:r>
      <w:r w:rsidR="00E814F8" w:rsidRPr="00490601">
        <w:rPr>
          <w:bCs/>
          <w:lang w:val="lv-LV"/>
        </w:rPr>
        <w:t>un/</w:t>
      </w:r>
      <w:r w:rsidR="003C4493" w:rsidRPr="00490601">
        <w:rPr>
          <w:bCs/>
          <w:lang w:val="lv-LV"/>
        </w:rPr>
        <w:t xml:space="preserve">vai </w:t>
      </w:r>
      <w:r w:rsidR="00663808" w:rsidRPr="00490601">
        <w:rPr>
          <w:bCs/>
          <w:lang w:val="lv-LV"/>
        </w:rPr>
        <w:t>specializētās</w:t>
      </w:r>
      <w:r w:rsidR="003C4493" w:rsidRPr="00490601">
        <w:rPr>
          <w:bCs/>
          <w:lang w:val="lv-LV"/>
        </w:rPr>
        <w:t>/profesionālās audžuģimenes</w:t>
      </w:r>
      <w:r w:rsidR="00E814F8" w:rsidRPr="00490601">
        <w:rPr>
          <w:bCs/>
          <w:lang w:val="lv-LV"/>
        </w:rPr>
        <w:t>;</w:t>
      </w:r>
    </w:p>
    <w:p w:rsidR="00E814F8" w:rsidRDefault="00E814F8" w:rsidP="00A81E03">
      <w:pPr>
        <w:pStyle w:val="ListParagraph"/>
        <w:numPr>
          <w:ilvl w:val="0"/>
          <w:numId w:val="8"/>
        </w:numPr>
        <w:spacing w:after="0"/>
        <w:ind w:left="1530" w:hanging="450"/>
        <w:jc w:val="both"/>
        <w:rPr>
          <w:rFonts w:ascii="Times New Roman" w:hAnsi="Times New Roman" w:cs="Times New Roman"/>
          <w:sz w:val="24"/>
          <w:szCs w:val="24"/>
          <w:lang w:val="lv-LV"/>
        </w:rPr>
      </w:pPr>
      <w:r w:rsidRPr="00490601">
        <w:rPr>
          <w:rFonts w:ascii="Times New Roman" w:hAnsi="Times New Roman" w:cs="Times New Roman"/>
          <w:sz w:val="24"/>
          <w:szCs w:val="24"/>
          <w:lang w:val="lv-LV"/>
        </w:rPr>
        <w:t xml:space="preserve">atbalsta sistēmas koncepciju  audžuģimenēm, aizbildņiem un adoptētājiem, kas </w:t>
      </w:r>
      <w:r w:rsidR="00490601" w:rsidRPr="00490601">
        <w:rPr>
          <w:rFonts w:ascii="Times New Roman" w:hAnsi="Times New Roman" w:cs="Times New Roman"/>
          <w:sz w:val="24"/>
          <w:szCs w:val="24"/>
          <w:lang w:val="lv-LV"/>
        </w:rPr>
        <w:t>vērsta uz</w:t>
      </w:r>
      <w:r w:rsidRPr="00490601">
        <w:rPr>
          <w:rFonts w:ascii="Times New Roman" w:hAnsi="Times New Roman" w:cs="Times New Roman"/>
          <w:sz w:val="24"/>
          <w:szCs w:val="24"/>
          <w:lang w:val="lv-LV"/>
        </w:rPr>
        <w:t xml:space="preserve"> integrētu pieeju attiecībā uz atlasi, izvērtēšanu, apmācībām un atbalstu;</w:t>
      </w:r>
    </w:p>
    <w:p w:rsidR="0024675F" w:rsidRPr="00490601" w:rsidRDefault="00A81E03" w:rsidP="00A81E03">
      <w:pPr>
        <w:pStyle w:val="ListParagraph"/>
        <w:numPr>
          <w:ilvl w:val="0"/>
          <w:numId w:val="8"/>
        </w:numPr>
        <w:spacing w:after="0"/>
        <w:ind w:left="1530" w:hanging="450"/>
        <w:jc w:val="both"/>
        <w:rPr>
          <w:rFonts w:ascii="Times New Roman" w:hAnsi="Times New Roman" w:cs="Times New Roman"/>
          <w:sz w:val="24"/>
          <w:szCs w:val="24"/>
          <w:lang w:val="lv-LV"/>
        </w:rPr>
      </w:pPr>
      <w:r>
        <w:rPr>
          <w:rFonts w:ascii="Times New Roman" w:hAnsi="Times New Roman" w:cs="Times New Roman"/>
          <w:sz w:val="24"/>
          <w:szCs w:val="24"/>
          <w:lang w:val="lv-LV"/>
        </w:rPr>
        <w:t>adopcijas koncepciju, lai pilnveidotu adopcijas sistēmu;</w:t>
      </w:r>
    </w:p>
    <w:p w:rsidR="00910640" w:rsidRDefault="00E814F8" w:rsidP="00490601">
      <w:pPr>
        <w:pStyle w:val="Default"/>
        <w:numPr>
          <w:ilvl w:val="0"/>
          <w:numId w:val="8"/>
        </w:numPr>
        <w:spacing w:line="276" w:lineRule="auto"/>
        <w:ind w:left="1530" w:hanging="450"/>
        <w:jc w:val="both"/>
        <w:rPr>
          <w:bCs/>
          <w:lang w:val="lv-LV"/>
        </w:rPr>
      </w:pPr>
      <w:r w:rsidRPr="008F1DFA">
        <w:rPr>
          <w:bCs/>
          <w:lang w:val="lv-LV"/>
        </w:rPr>
        <w:t>finansēšanas modeļa maiņu</w:t>
      </w:r>
      <w:r w:rsidR="00663808" w:rsidRPr="008F1DFA">
        <w:rPr>
          <w:bCs/>
          <w:lang w:val="lv-LV"/>
        </w:rPr>
        <w:t xml:space="preserve"> bērnu ār</w:t>
      </w:r>
      <w:r w:rsidR="008F1DFA">
        <w:rPr>
          <w:bCs/>
          <w:lang w:val="lv-LV"/>
        </w:rPr>
        <w:t>pusģimenes aprūpē.</w:t>
      </w:r>
    </w:p>
    <w:p w:rsidR="008F1DFA" w:rsidRPr="008F1DFA" w:rsidRDefault="008F1DFA" w:rsidP="008F1DFA">
      <w:pPr>
        <w:pStyle w:val="Default"/>
        <w:spacing w:line="276" w:lineRule="auto"/>
        <w:ind w:left="1530"/>
        <w:jc w:val="both"/>
        <w:rPr>
          <w:bCs/>
          <w:lang w:val="lv-LV"/>
        </w:rPr>
      </w:pPr>
    </w:p>
    <w:p w:rsidR="004D3BF1" w:rsidRPr="00490601" w:rsidRDefault="00E814F8" w:rsidP="00490601">
      <w:pPr>
        <w:pStyle w:val="Default"/>
        <w:spacing w:line="276" w:lineRule="auto"/>
        <w:jc w:val="both"/>
        <w:rPr>
          <w:b/>
          <w:bCs/>
          <w:lang w:val="lv-LV"/>
        </w:rPr>
      </w:pPr>
      <w:r w:rsidRPr="00490601">
        <w:rPr>
          <w:b/>
          <w:bCs/>
          <w:lang w:val="lv-LV"/>
        </w:rPr>
        <w:t>Pašvaldības:</w:t>
      </w:r>
    </w:p>
    <w:p w:rsidR="00910640" w:rsidRPr="00490601" w:rsidRDefault="00490601" w:rsidP="00490601">
      <w:pPr>
        <w:pStyle w:val="Default"/>
        <w:numPr>
          <w:ilvl w:val="0"/>
          <w:numId w:val="6"/>
        </w:numPr>
        <w:spacing w:line="276" w:lineRule="auto"/>
        <w:jc w:val="both"/>
        <w:rPr>
          <w:bCs/>
          <w:lang w:val="lv-LV"/>
        </w:rPr>
      </w:pPr>
      <w:r w:rsidRPr="00490601">
        <w:rPr>
          <w:bCs/>
          <w:lang w:val="lv-LV"/>
        </w:rPr>
        <w:t>V</w:t>
      </w:r>
      <w:r w:rsidR="004D3BF1" w:rsidRPr="00490601">
        <w:rPr>
          <w:bCs/>
          <w:lang w:val="lv-LV"/>
        </w:rPr>
        <w:t>eikt situācijas analīzi, cik daudz bērnu atrodas valsts sociālās aprūpes centros, pašvaldības iestādēs</w:t>
      </w:r>
      <w:r w:rsidR="0024675F">
        <w:rPr>
          <w:bCs/>
          <w:lang w:val="lv-LV"/>
        </w:rPr>
        <w:t xml:space="preserve">, </w:t>
      </w:r>
      <w:r w:rsidR="0024675F" w:rsidRPr="00490601">
        <w:rPr>
          <w:bCs/>
          <w:lang w:val="lv-LV"/>
        </w:rPr>
        <w:t>kāds ir pamatojums un kādi atbalsta pakalpojumi pieejami</w:t>
      </w:r>
      <w:r w:rsidR="0024675F">
        <w:rPr>
          <w:bCs/>
          <w:lang w:val="lv-LV"/>
        </w:rPr>
        <w:t xml:space="preserve"> aizbildņiem un audžuģimenēm</w:t>
      </w:r>
      <w:r w:rsidR="00370475" w:rsidRPr="00490601">
        <w:rPr>
          <w:bCs/>
          <w:lang w:val="lv-LV"/>
        </w:rPr>
        <w:t>;</w:t>
      </w:r>
    </w:p>
    <w:p w:rsidR="00E814F8" w:rsidRPr="00490601" w:rsidRDefault="00490601" w:rsidP="00490601">
      <w:pPr>
        <w:pStyle w:val="Default"/>
        <w:numPr>
          <w:ilvl w:val="0"/>
          <w:numId w:val="6"/>
        </w:numPr>
        <w:spacing w:line="276" w:lineRule="auto"/>
        <w:jc w:val="both"/>
        <w:rPr>
          <w:bCs/>
          <w:lang w:val="lv-LV"/>
        </w:rPr>
      </w:pPr>
      <w:r w:rsidRPr="00490601">
        <w:rPr>
          <w:bCs/>
          <w:lang w:val="lv-LV"/>
        </w:rPr>
        <w:t>I</w:t>
      </w:r>
      <w:r w:rsidR="00E814F8" w:rsidRPr="00490601">
        <w:rPr>
          <w:bCs/>
          <w:lang w:val="lv-LV"/>
        </w:rPr>
        <w:t>zvērtēt, cik līdzekļu tiek tērēts pašreiz un kāds palielinājums būtu nepieciešams, lai veicinātu bērnu aprūpi ģimeniskā vidē un tai atbilstošas atbalsta sistēmas nodrošināšanu</w:t>
      </w:r>
      <w:r w:rsidRPr="00490601">
        <w:rPr>
          <w:bCs/>
          <w:lang w:val="lv-LV"/>
        </w:rPr>
        <w:t>;</w:t>
      </w:r>
    </w:p>
    <w:p w:rsidR="00910640" w:rsidRPr="00490601" w:rsidRDefault="00490601" w:rsidP="00490601">
      <w:pPr>
        <w:pStyle w:val="Default"/>
        <w:numPr>
          <w:ilvl w:val="0"/>
          <w:numId w:val="6"/>
        </w:numPr>
        <w:spacing w:line="276" w:lineRule="auto"/>
        <w:jc w:val="both"/>
        <w:rPr>
          <w:bCs/>
          <w:lang w:val="lv-LV"/>
        </w:rPr>
      </w:pPr>
      <w:r w:rsidRPr="00490601">
        <w:rPr>
          <w:bCs/>
          <w:lang w:val="lv-LV"/>
        </w:rPr>
        <w:t>I</w:t>
      </w:r>
      <w:r w:rsidR="004D3BF1" w:rsidRPr="00490601">
        <w:rPr>
          <w:bCs/>
          <w:lang w:val="lv-LV"/>
        </w:rPr>
        <w:t>zstrādāt plānu ārpusģimenes aprūpes pakalpojumu attīstībai</w:t>
      </w:r>
      <w:r w:rsidR="00370475" w:rsidRPr="00490601">
        <w:rPr>
          <w:bCs/>
          <w:lang w:val="lv-LV"/>
        </w:rPr>
        <w:t>;</w:t>
      </w:r>
    </w:p>
    <w:p w:rsidR="00910640" w:rsidRPr="00490601" w:rsidRDefault="00490601" w:rsidP="00490601">
      <w:pPr>
        <w:pStyle w:val="Default"/>
        <w:numPr>
          <w:ilvl w:val="0"/>
          <w:numId w:val="6"/>
        </w:numPr>
        <w:spacing w:line="276" w:lineRule="auto"/>
        <w:jc w:val="both"/>
        <w:rPr>
          <w:bCs/>
          <w:lang w:val="lv-LV"/>
        </w:rPr>
      </w:pPr>
      <w:r w:rsidRPr="00490601">
        <w:rPr>
          <w:bCs/>
          <w:lang w:val="lv-LV"/>
        </w:rPr>
        <w:t>J</w:t>
      </w:r>
      <w:r w:rsidR="004D3BF1" w:rsidRPr="00490601">
        <w:rPr>
          <w:bCs/>
          <w:lang w:val="lv-LV"/>
        </w:rPr>
        <w:t>a tiek īstenota bērnu pāreja no institucionālas vides un ģimenisku vidi, nodrošināt, ka bērniem tiek izstrādāts individuāls plāns</w:t>
      </w:r>
      <w:r w:rsidR="00370475" w:rsidRPr="00490601">
        <w:rPr>
          <w:bCs/>
          <w:lang w:val="lv-LV"/>
        </w:rPr>
        <w:t>;</w:t>
      </w:r>
    </w:p>
    <w:p w:rsidR="00910640" w:rsidRPr="00490601" w:rsidRDefault="00490601" w:rsidP="00490601">
      <w:pPr>
        <w:pStyle w:val="Default"/>
        <w:numPr>
          <w:ilvl w:val="0"/>
          <w:numId w:val="6"/>
        </w:numPr>
        <w:spacing w:line="276" w:lineRule="auto"/>
        <w:jc w:val="both"/>
        <w:rPr>
          <w:bCs/>
          <w:lang w:val="lv-LV"/>
        </w:rPr>
      </w:pPr>
      <w:r w:rsidRPr="00490601">
        <w:rPr>
          <w:bCs/>
          <w:lang w:val="lv-LV"/>
        </w:rPr>
        <w:t>J</w:t>
      </w:r>
      <w:r w:rsidR="00E814F8" w:rsidRPr="00490601">
        <w:rPr>
          <w:bCs/>
          <w:lang w:val="lv-LV"/>
        </w:rPr>
        <w:t>a pašvaldībai ir bērnu aprūpes iestāde</w:t>
      </w:r>
      <w:r w:rsidR="00910640" w:rsidRPr="00490601">
        <w:rPr>
          <w:bCs/>
          <w:lang w:val="lv-LV"/>
        </w:rPr>
        <w:t>,</w:t>
      </w:r>
      <w:r w:rsidR="00E814F8" w:rsidRPr="00490601">
        <w:rPr>
          <w:bCs/>
          <w:lang w:val="lv-LV"/>
        </w:rPr>
        <w:t xml:space="preserve"> izstrādāt plānu reorganizācijai un </w:t>
      </w:r>
      <w:r w:rsidR="00910640" w:rsidRPr="00490601">
        <w:rPr>
          <w:bCs/>
          <w:lang w:val="lv-LV"/>
        </w:rPr>
        <w:t xml:space="preserve"> izglītot darbiniekus, kuri var pārprofilēties uz īstermiņa institucionālo aprūpi vai atbalsta nodrošināšanu  </w:t>
      </w:r>
      <w:r w:rsidR="00370475" w:rsidRPr="00490601">
        <w:rPr>
          <w:bCs/>
          <w:lang w:val="lv-LV"/>
        </w:rPr>
        <w:t>ģimenēm ar bērniem un jauniešiem pēc aprūpes;</w:t>
      </w:r>
    </w:p>
    <w:p w:rsidR="00ED49AB" w:rsidRPr="00490601" w:rsidRDefault="00490601" w:rsidP="00490601">
      <w:pPr>
        <w:pStyle w:val="Default"/>
        <w:numPr>
          <w:ilvl w:val="0"/>
          <w:numId w:val="6"/>
        </w:numPr>
        <w:spacing w:line="276" w:lineRule="auto"/>
        <w:jc w:val="both"/>
        <w:rPr>
          <w:bCs/>
          <w:lang w:val="lv-LV"/>
        </w:rPr>
      </w:pPr>
      <w:r w:rsidRPr="00490601">
        <w:rPr>
          <w:bCs/>
          <w:lang w:val="lv-LV"/>
        </w:rPr>
        <w:t>I</w:t>
      </w:r>
      <w:r w:rsidR="004D3BF1" w:rsidRPr="00490601">
        <w:rPr>
          <w:bCs/>
          <w:lang w:val="lv-LV"/>
        </w:rPr>
        <w:t xml:space="preserve">zvērtēt </w:t>
      </w:r>
      <w:r w:rsidR="00910640" w:rsidRPr="00490601">
        <w:rPr>
          <w:bCs/>
          <w:lang w:val="lv-LV"/>
        </w:rPr>
        <w:t>atbalsta sistēmu ģimenēm ar bērniem</w:t>
      </w:r>
      <w:r w:rsidR="00370475" w:rsidRPr="00490601">
        <w:rPr>
          <w:bCs/>
          <w:lang w:val="lv-LV"/>
        </w:rPr>
        <w:t>.</w:t>
      </w:r>
    </w:p>
    <w:sectPr w:rsidR="00ED49AB" w:rsidRPr="00490601" w:rsidSect="00490601">
      <w:headerReference w:type="default" r:id="rId8"/>
      <w:pgSz w:w="12240" w:h="15840"/>
      <w:pgMar w:top="99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5F" w:rsidRDefault="0024675F" w:rsidP="00490601">
      <w:pPr>
        <w:spacing w:after="0" w:line="240" w:lineRule="auto"/>
      </w:pPr>
      <w:r>
        <w:separator/>
      </w:r>
    </w:p>
  </w:endnote>
  <w:endnote w:type="continuationSeparator" w:id="0">
    <w:p w:rsidR="0024675F" w:rsidRDefault="0024675F" w:rsidP="0049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5F" w:rsidRDefault="0024675F" w:rsidP="00490601">
      <w:pPr>
        <w:spacing w:after="0" w:line="240" w:lineRule="auto"/>
      </w:pPr>
      <w:r>
        <w:separator/>
      </w:r>
    </w:p>
  </w:footnote>
  <w:footnote w:type="continuationSeparator" w:id="0">
    <w:p w:rsidR="0024675F" w:rsidRDefault="0024675F" w:rsidP="0049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99019"/>
      <w:docPartObj>
        <w:docPartGallery w:val="Page Numbers (Top of Page)"/>
        <w:docPartUnique/>
      </w:docPartObj>
    </w:sdtPr>
    <w:sdtEndPr>
      <w:rPr>
        <w:noProof/>
      </w:rPr>
    </w:sdtEndPr>
    <w:sdtContent>
      <w:p w:rsidR="0024675F" w:rsidRDefault="0024675F">
        <w:pPr>
          <w:pStyle w:val="Header"/>
          <w:jc w:val="center"/>
        </w:pPr>
        <w:r>
          <w:fldChar w:fldCharType="begin"/>
        </w:r>
        <w:r>
          <w:instrText xml:space="preserve"> PAGE   \* MERGEFORMAT </w:instrText>
        </w:r>
        <w:r>
          <w:fldChar w:fldCharType="separate"/>
        </w:r>
        <w:r w:rsidR="008F1DFA">
          <w:rPr>
            <w:noProof/>
          </w:rPr>
          <w:t>2</w:t>
        </w:r>
        <w:r>
          <w:rPr>
            <w:noProof/>
          </w:rPr>
          <w:fldChar w:fldCharType="end"/>
        </w:r>
      </w:p>
    </w:sdtContent>
  </w:sdt>
  <w:p w:rsidR="0024675F" w:rsidRDefault="00246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4210"/>
    <w:multiLevelType w:val="hybridMultilevel"/>
    <w:tmpl w:val="1A080CE8"/>
    <w:lvl w:ilvl="0" w:tplc="79D8B08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56E0B"/>
    <w:multiLevelType w:val="hybridMultilevel"/>
    <w:tmpl w:val="E360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08D"/>
    <w:multiLevelType w:val="hybridMultilevel"/>
    <w:tmpl w:val="38242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D80785"/>
    <w:multiLevelType w:val="hybridMultilevel"/>
    <w:tmpl w:val="55DC491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57226BE5"/>
    <w:multiLevelType w:val="hybridMultilevel"/>
    <w:tmpl w:val="F7B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63CE0"/>
    <w:multiLevelType w:val="hybridMultilevel"/>
    <w:tmpl w:val="50E6E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40A1AA8"/>
    <w:multiLevelType w:val="hybridMultilevel"/>
    <w:tmpl w:val="6EDA2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D6F6A"/>
    <w:multiLevelType w:val="hybridMultilevel"/>
    <w:tmpl w:val="FAAAFA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14"/>
    <w:rsid w:val="00142FE0"/>
    <w:rsid w:val="0024675F"/>
    <w:rsid w:val="00370475"/>
    <w:rsid w:val="00371015"/>
    <w:rsid w:val="003B6274"/>
    <w:rsid w:val="003C4493"/>
    <w:rsid w:val="00490601"/>
    <w:rsid w:val="004D3BF1"/>
    <w:rsid w:val="00572953"/>
    <w:rsid w:val="005933EB"/>
    <w:rsid w:val="005E48D7"/>
    <w:rsid w:val="00663808"/>
    <w:rsid w:val="008F1DFA"/>
    <w:rsid w:val="00910640"/>
    <w:rsid w:val="00A81E03"/>
    <w:rsid w:val="00B71314"/>
    <w:rsid w:val="00CF75B5"/>
    <w:rsid w:val="00E814F8"/>
    <w:rsid w:val="00ED49AB"/>
    <w:rsid w:val="00FB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31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13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493"/>
    <w:pPr>
      <w:ind w:left="720"/>
      <w:contextualSpacing/>
    </w:pPr>
  </w:style>
  <w:style w:type="character" w:customStyle="1" w:styleId="c1">
    <w:name w:val="c1"/>
    <w:basedOn w:val="DefaultParagraphFont"/>
    <w:rsid w:val="00572953"/>
  </w:style>
  <w:style w:type="character" w:styleId="Emphasis">
    <w:name w:val="Emphasis"/>
    <w:basedOn w:val="DefaultParagraphFont"/>
    <w:qFormat/>
    <w:rsid w:val="00572953"/>
    <w:rPr>
      <w:i/>
      <w:iCs/>
    </w:rPr>
  </w:style>
  <w:style w:type="character" w:styleId="Hyperlink">
    <w:name w:val="Hyperlink"/>
    <w:basedOn w:val="DefaultParagraphFont"/>
    <w:uiPriority w:val="99"/>
    <w:unhideWhenUsed/>
    <w:rsid w:val="005E48D7"/>
    <w:rPr>
      <w:color w:val="0000FF" w:themeColor="hyperlink"/>
      <w:u w:val="single"/>
    </w:rPr>
  </w:style>
  <w:style w:type="paragraph" w:styleId="Header">
    <w:name w:val="header"/>
    <w:basedOn w:val="Normal"/>
    <w:link w:val="HeaderChar"/>
    <w:uiPriority w:val="99"/>
    <w:unhideWhenUsed/>
    <w:rsid w:val="0049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601"/>
  </w:style>
  <w:style w:type="paragraph" w:styleId="Footer">
    <w:name w:val="footer"/>
    <w:basedOn w:val="Normal"/>
    <w:link w:val="FooterChar"/>
    <w:uiPriority w:val="99"/>
    <w:unhideWhenUsed/>
    <w:rsid w:val="0049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31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13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493"/>
    <w:pPr>
      <w:ind w:left="720"/>
      <w:contextualSpacing/>
    </w:pPr>
  </w:style>
  <w:style w:type="character" w:customStyle="1" w:styleId="c1">
    <w:name w:val="c1"/>
    <w:basedOn w:val="DefaultParagraphFont"/>
    <w:rsid w:val="00572953"/>
  </w:style>
  <w:style w:type="character" w:styleId="Emphasis">
    <w:name w:val="Emphasis"/>
    <w:basedOn w:val="DefaultParagraphFont"/>
    <w:qFormat/>
    <w:rsid w:val="00572953"/>
    <w:rPr>
      <w:i/>
      <w:iCs/>
    </w:rPr>
  </w:style>
  <w:style w:type="character" w:styleId="Hyperlink">
    <w:name w:val="Hyperlink"/>
    <w:basedOn w:val="DefaultParagraphFont"/>
    <w:uiPriority w:val="99"/>
    <w:unhideWhenUsed/>
    <w:rsid w:val="005E48D7"/>
    <w:rPr>
      <w:color w:val="0000FF" w:themeColor="hyperlink"/>
      <w:u w:val="single"/>
    </w:rPr>
  </w:style>
  <w:style w:type="paragraph" w:styleId="Header">
    <w:name w:val="header"/>
    <w:basedOn w:val="Normal"/>
    <w:link w:val="HeaderChar"/>
    <w:uiPriority w:val="99"/>
    <w:unhideWhenUsed/>
    <w:rsid w:val="0049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601"/>
  </w:style>
  <w:style w:type="paragraph" w:styleId="Footer">
    <w:name w:val="footer"/>
    <w:basedOn w:val="Normal"/>
    <w:link w:val="FooterChar"/>
    <w:uiPriority w:val="99"/>
    <w:unhideWhenUsed/>
    <w:rsid w:val="0049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32859">
      <w:bodyDiv w:val="1"/>
      <w:marLeft w:val="0"/>
      <w:marRight w:val="0"/>
      <w:marTop w:val="0"/>
      <w:marBottom w:val="0"/>
      <w:divBdr>
        <w:top w:val="none" w:sz="0" w:space="0" w:color="auto"/>
        <w:left w:val="none" w:sz="0" w:space="0" w:color="auto"/>
        <w:bottom w:val="none" w:sz="0" w:space="0" w:color="auto"/>
        <w:right w:val="none" w:sz="0" w:space="0" w:color="auto"/>
      </w:divBdr>
    </w:div>
    <w:div w:id="17189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Veispale</dc:creator>
  <cp:lastModifiedBy>Kristine Veispale</cp:lastModifiedBy>
  <cp:revision>9</cp:revision>
  <cp:lastPrinted>2012-09-24T11:27:00Z</cp:lastPrinted>
  <dcterms:created xsi:type="dcterms:W3CDTF">2012-09-10T11:04:00Z</dcterms:created>
  <dcterms:modified xsi:type="dcterms:W3CDTF">2012-10-05T05:38:00Z</dcterms:modified>
</cp:coreProperties>
</file>